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3D" w:rsidRPr="00D56DEE" w:rsidRDefault="007A7D3D" w:rsidP="00074EA8">
      <w:pPr>
        <w:rPr>
          <w:b/>
          <w:color w:val="000000"/>
        </w:rPr>
      </w:pPr>
    </w:p>
    <w:p w:rsidR="005C30C4" w:rsidRPr="00D56DEE" w:rsidRDefault="007A7D3D" w:rsidP="00074EA8">
      <w:pPr>
        <w:rPr>
          <w:b/>
          <w:color w:val="000000"/>
        </w:rPr>
      </w:pPr>
      <w:r w:rsidRPr="00D56DEE">
        <w:rPr>
          <w:b/>
          <w:color w:val="000000"/>
        </w:rPr>
        <w:t>Underline the correct word(s) to complete each sentence.</w:t>
      </w:r>
    </w:p>
    <w:p w:rsidR="007A7D3D" w:rsidRPr="00D56DEE" w:rsidRDefault="007A7D3D" w:rsidP="00074EA8">
      <w:pPr>
        <w:rPr>
          <w:color w:val="000000"/>
        </w:rPr>
      </w:pPr>
    </w:p>
    <w:p w:rsidR="007A7D3D" w:rsidRPr="00D56DEE" w:rsidRDefault="008F5D7B" w:rsidP="00FC1CAF">
      <w:pPr>
        <w:rPr>
          <w:color w:val="000000"/>
        </w:rPr>
      </w:pPr>
      <w:r w:rsidRPr="00D56DEE">
        <w:t xml:space="preserve">1. Identify the </w:t>
      </w:r>
      <w:r w:rsidR="0089644C">
        <w:t>correct statement.</w:t>
      </w:r>
      <w:r w:rsidRPr="00D56DEE">
        <w:br/>
      </w:r>
      <w:bookmarkStart w:id="0" w:name="_GoBack"/>
      <w:bookmarkEnd w:id="0"/>
    </w:p>
    <w:p w:rsidR="007A7D3D" w:rsidRPr="00D56DEE" w:rsidRDefault="007A7D3D" w:rsidP="00074EA8">
      <w:pPr>
        <w:rPr>
          <w:color w:val="000000"/>
        </w:rPr>
      </w:pPr>
    </w:p>
    <w:p w:rsidR="007A7D3D" w:rsidRPr="00D56DEE" w:rsidRDefault="0089644C" w:rsidP="008F5D7B">
      <w:pPr>
        <w:pStyle w:val="ListParagraph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>A right-angled triangle has one of its angles greater than 90 degrees.</w:t>
      </w:r>
      <w:r w:rsidR="001F3FF6" w:rsidRPr="001F3FF6">
        <w:rPr>
          <w:noProof/>
        </w:rPr>
        <w:t xml:space="preserve"> </w:t>
      </w:r>
    </w:p>
    <w:p w:rsidR="008F5D7B" w:rsidRPr="00D56DEE" w:rsidRDefault="0089644C" w:rsidP="008F5D7B">
      <w:pPr>
        <w:pStyle w:val="ListParagraph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>A right-angled triangle has all of its angles less than 90 degrees.</w:t>
      </w:r>
    </w:p>
    <w:p w:rsidR="008F5D7B" w:rsidRPr="00D56DEE" w:rsidRDefault="0089644C" w:rsidP="008F5D7B">
      <w:pPr>
        <w:pStyle w:val="ListParagraph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>A right-angled triangle has one of its angles equal to 90 degrees.</w:t>
      </w:r>
    </w:p>
    <w:p w:rsidR="008F5D7B" w:rsidRPr="00D56DEE" w:rsidRDefault="0089644C" w:rsidP="008F5D7B">
      <w:pPr>
        <w:pStyle w:val="ListParagraph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>None of these.</w:t>
      </w:r>
    </w:p>
    <w:p w:rsidR="007A7D3D" w:rsidRPr="00D56DEE" w:rsidRDefault="007A7D3D" w:rsidP="00074EA8">
      <w:pPr>
        <w:rPr>
          <w:color w:val="000000"/>
        </w:rPr>
      </w:pPr>
    </w:p>
    <w:p w:rsidR="007A7D3D" w:rsidRPr="00D56DEE" w:rsidRDefault="007A7D3D" w:rsidP="00074EA8">
      <w:pPr>
        <w:rPr>
          <w:color w:val="000000"/>
        </w:rPr>
      </w:pPr>
    </w:p>
    <w:p w:rsidR="008F5D7B" w:rsidRPr="00D56DEE" w:rsidRDefault="007A7D3D" w:rsidP="008F5D7B">
      <w:r w:rsidRPr="00D56DEE">
        <w:rPr>
          <w:color w:val="000000"/>
        </w:rPr>
        <w:t xml:space="preserve">2. </w:t>
      </w:r>
      <w:r w:rsidR="0089644C">
        <w:t>What is the value of hypotenuse in the triangle given?</w:t>
      </w:r>
      <w:r w:rsidR="0089644C">
        <w:br/>
      </w:r>
      <w:r w:rsidR="0089644C">
        <w:br/>
        <w:t xml:space="preserve">                                                 </w:t>
      </w:r>
      <w:r w:rsidR="0089644C">
        <w:rPr>
          <w:noProof/>
        </w:rPr>
        <w:drawing>
          <wp:inline distT="0" distB="0" distL="0" distR="0" wp14:anchorId="3F3A3BED" wp14:editId="3819C119">
            <wp:extent cx="1337830" cy="1000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83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644C">
        <w:t xml:space="preserve">                                                                                  </w:t>
      </w:r>
    </w:p>
    <w:p w:rsidR="007555E4" w:rsidRPr="007555E4" w:rsidRDefault="00912502" w:rsidP="007555E4">
      <w:pPr>
        <w:pStyle w:val="ListParagraph"/>
        <w:numPr>
          <w:ilvl w:val="0"/>
          <w:numId w:val="11"/>
        </w:numPr>
        <w:rPr>
          <w:color w:val="000000"/>
        </w:rPr>
      </w:pPr>
      <m:oMath>
        <m:r>
          <w:rPr>
            <w:rFonts w:ascii="Cambria Math" w:hAnsi="Cambria Math"/>
            <w:color w:val="000000"/>
          </w:rPr>
          <m:t>3</m:t>
        </m:r>
      </m:oMath>
    </w:p>
    <w:p w:rsidR="007555E4" w:rsidRPr="007555E4" w:rsidRDefault="00912502" w:rsidP="007555E4">
      <w:pPr>
        <w:pStyle w:val="ListParagraph"/>
        <w:numPr>
          <w:ilvl w:val="0"/>
          <w:numId w:val="11"/>
        </w:numPr>
        <w:rPr>
          <w:color w:val="000000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>4</m:t>
        </m:r>
      </m:oMath>
    </w:p>
    <w:p w:rsidR="007555E4" w:rsidRPr="007555E4" w:rsidRDefault="00912502" w:rsidP="007555E4">
      <w:pPr>
        <w:pStyle w:val="ListParagraph"/>
        <w:numPr>
          <w:ilvl w:val="0"/>
          <w:numId w:val="11"/>
        </w:numPr>
        <w:rPr>
          <w:color w:val="000000"/>
          <w:sz w:val="22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8"/>
          </w:rPr>
          <m:t>5</m:t>
        </m:r>
      </m:oMath>
    </w:p>
    <w:p w:rsidR="007555E4" w:rsidRPr="007555E4" w:rsidRDefault="00912502" w:rsidP="007555E4">
      <w:pPr>
        <w:pStyle w:val="ListParagraph"/>
        <w:numPr>
          <w:ilvl w:val="0"/>
          <w:numId w:val="11"/>
        </w:numPr>
        <w:rPr>
          <w:color w:val="000000"/>
          <w:sz w:val="22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8"/>
          </w:rPr>
          <m:t xml:space="preserve">25  </m:t>
        </m:r>
      </m:oMath>
    </w:p>
    <w:p w:rsidR="007A7D3D" w:rsidRPr="00D56DEE" w:rsidRDefault="007A7D3D" w:rsidP="00074EA8">
      <w:pPr>
        <w:rPr>
          <w:color w:val="000000"/>
        </w:rPr>
      </w:pPr>
    </w:p>
    <w:p w:rsidR="007A7D3D" w:rsidRPr="00D56DEE" w:rsidRDefault="007A7D3D" w:rsidP="008F5D7B">
      <w:pPr>
        <w:jc w:val="center"/>
        <w:rPr>
          <w:color w:val="000000"/>
        </w:rPr>
      </w:pPr>
    </w:p>
    <w:p w:rsidR="00912502" w:rsidRPr="00D56DEE" w:rsidRDefault="007A7D3D" w:rsidP="00912502">
      <w:r w:rsidRPr="00D56DEE">
        <w:rPr>
          <w:color w:val="000000"/>
        </w:rPr>
        <w:t xml:space="preserve">3. </w:t>
      </w:r>
      <w:r w:rsidR="00912502">
        <w:t>What is the value of opposite in the triangle given?</w:t>
      </w:r>
      <w:r w:rsidR="00912502">
        <w:br/>
      </w:r>
      <w:r w:rsidR="00912502">
        <w:br/>
        <w:t xml:space="preserve">                                                 </w:t>
      </w:r>
      <w:r w:rsidR="00912502">
        <w:rPr>
          <w:noProof/>
        </w:rPr>
        <w:drawing>
          <wp:inline distT="0" distB="0" distL="0" distR="0" wp14:anchorId="72B5D407" wp14:editId="4493F5C5">
            <wp:extent cx="1337830" cy="10001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83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2502">
        <w:t xml:space="preserve">                                                                                  </w:t>
      </w:r>
    </w:p>
    <w:p w:rsidR="00912502" w:rsidRPr="007555E4" w:rsidRDefault="00912502" w:rsidP="00912502">
      <w:pPr>
        <w:pStyle w:val="ListParagraph"/>
        <w:numPr>
          <w:ilvl w:val="0"/>
          <w:numId w:val="13"/>
        </w:numPr>
        <w:rPr>
          <w:color w:val="000000"/>
        </w:rPr>
      </w:pPr>
      <m:oMath>
        <m:r>
          <w:rPr>
            <w:rFonts w:ascii="Cambria Math" w:hAnsi="Cambria Math"/>
            <w:color w:val="000000"/>
          </w:rPr>
          <m:t>16</m:t>
        </m:r>
      </m:oMath>
    </w:p>
    <w:p w:rsidR="00912502" w:rsidRPr="007555E4" w:rsidRDefault="00912502" w:rsidP="00912502">
      <w:pPr>
        <w:pStyle w:val="ListParagraph"/>
        <w:numPr>
          <w:ilvl w:val="0"/>
          <w:numId w:val="13"/>
        </w:numPr>
        <w:rPr>
          <w:color w:val="000000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>4</m:t>
        </m:r>
      </m:oMath>
    </w:p>
    <w:p w:rsidR="00912502" w:rsidRPr="007555E4" w:rsidRDefault="00912502" w:rsidP="00912502">
      <w:pPr>
        <w:pStyle w:val="ListParagraph"/>
        <w:numPr>
          <w:ilvl w:val="0"/>
          <w:numId w:val="13"/>
        </w:numPr>
        <w:rPr>
          <w:color w:val="000000"/>
          <w:sz w:val="22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8"/>
          </w:rPr>
          <m:t>5</m:t>
        </m:r>
      </m:oMath>
    </w:p>
    <w:p w:rsidR="00912502" w:rsidRPr="007555E4" w:rsidRDefault="00912502" w:rsidP="00912502">
      <w:pPr>
        <w:pStyle w:val="ListParagraph"/>
        <w:numPr>
          <w:ilvl w:val="0"/>
          <w:numId w:val="13"/>
        </w:numPr>
        <w:rPr>
          <w:color w:val="000000"/>
          <w:sz w:val="22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8"/>
          </w:rPr>
          <m:t xml:space="preserve">3  </m:t>
        </m:r>
      </m:oMath>
    </w:p>
    <w:p w:rsidR="005E2566" w:rsidRDefault="005E2566" w:rsidP="00912502">
      <w:pPr>
        <w:rPr>
          <w:color w:val="000000"/>
        </w:rPr>
      </w:pPr>
    </w:p>
    <w:p w:rsidR="008F5D7B" w:rsidRPr="00D56DEE" w:rsidRDefault="007A7D3D" w:rsidP="008F5D7B">
      <w:pPr>
        <w:rPr>
          <w:color w:val="000000"/>
        </w:rPr>
      </w:pPr>
      <w:r w:rsidRPr="00D56DEE">
        <w:rPr>
          <w:color w:val="000000"/>
        </w:rPr>
        <w:t xml:space="preserve">4. </w:t>
      </w:r>
      <w:r w:rsidR="008F5D7B" w:rsidRPr="00D56DEE">
        <w:rPr>
          <w:color w:val="000000"/>
        </w:rPr>
        <w:t>Identify a true statement.</w:t>
      </w:r>
    </w:p>
    <w:p w:rsidR="008F5D7B" w:rsidRPr="00D56DEE" w:rsidRDefault="008F5D7B" w:rsidP="008F5D7B">
      <w:pPr>
        <w:rPr>
          <w:color w:val="000000"/>
        </w:rPr>
      </w:pPr>
    </w:p>
    <w:p w:rsidR="008F5D7B" w:rsidRPr="00D56DEE" w:rsidRDefault="008F5D7B" w:rsidP="008F5D7B">
      <w:pPr>
        <w:jc w:val="both"/>
        <w:rPr>
          <w:color w:val="000000"/>
        </w:rPr>
      </w:pPr>
      <w:r w:rsidRPr="00D56DEE">
        <w:rPr>
          <w:color w:val="000000"/>
        </w:rPr>
        <w:t xml:space="preserve">a. </w:t>
      </w:r>
      <w:r w:rsidR="00912502">
        <w:rPr>
          <w:color w:val="000000"/>
        </w:rPr>
        <w:t>The hypotenuse of a right-angled triangle is always smaller than the adjacent.</w:t>
      </w:r>
    </w:p>
    <w:p w:rsidR="008F5D7B" w:rsidRPr="00D56DEE" w:rsidRDefault="008F5D7B" w:rsidP="008F5D7B">
      <w:pPr>
        <w:jc w:val="both"/>
        <w:rPr>
          <w:color w:val="000000"/>
        </w:rPr>
      </w:pPr>
      <w:r w:rsidRPr="00D56DEE">
        <w:rPr>
          <w:color w:val="000000"/>
        </w:rPr>
        <w:t xml:space="preserve">b. </w:t>
      </w:r>
      <w:r w:rsidR="00912502">
        <w:rPr>
          <w:color w:val="000000"/>
        </w:rPr>
        <w:t>The sum of three angles in a right-angled triangle is greater than 180 degrees.</w:t>
      </w:r>
    </w:p>
    <w:p w:rsidR="007A7D3D" w:rsidRPr="00D56DEE" w:rsidRDefault="008F5D7B" w:rsidP="008F5D7B">
      <w:pPr>
        <w:jc w:val="both"/>
        <w:rPr>
          <w:color w:val="000000"/>
        </w:rPr>
      </w:pPr>
      <w:r w:rsidRPr="00D56DEE">
        <w:rPr>
          <w:color w:val="000000"/>
        </w:rPr>
        <w:t xml:space="preserve">c. </w:t>
      </w:r>
      <w:r w:rsidR="00912502">
        <w:rPr>
          <w:color w:val="000000"/>
        </w:rPr>
        <w:t>The hypotenuse of a right-angled triangle is always greater in length than the adjacent or opposite.</w:t>
      </w:r>
    </w:p>
    <w:p w:rsidR="008F5D7B" w:rsidRPr="00D56DEE" w:rsidRDefault="008F5D7B" w:rsidP="00074EA8">
      <w:pPr>
        <w:rPr>
          <w:sz w:val="25"/>
          <w:szCs w:val="25"/>
        </w:rPr>
      </w:pPr>
    </w:p>
    <w:p w:rsidR="008F5D7B" w:rsidRPr="00D56DEE" w:rsidRDefault="008F5D7B" w:rsidP="00074EA8">
      <w:pPr>
        <w:rPr>
          <w:sz w:val="25"/>
          <w:szCs w:val="25"/>
        </w:rPr>
      </w:pPr>
    </w:p>
    <w:p w:rsidR="008F5D7B" w:rsidRPr="00D56DEE" w:rsidRDefault="008F5D7B" w:rsidP="00074EA8">
      <w:pPr>
        <w:rPr>
          <w:sz w:val="25"/>
          <w:szCs w:val="25"/>
        </w:rPr>
      </w:pPr>
    </w:p>
    <w:p w:rsidR="008F5D7B" w:rsidRPr="00D56DEE" w:rsidRDefault="008F5D7B" w:rsidP="00074EA8">
      <w:pPr>
        <w:rPr>
          <w:sz w:val="25"/>
          <w:szCs w:val="25"/>
        </w:rPr>
      </w:pPr>
    </w:p>
    <w:p w:rsidR="00074EA8" w:rsidRPr="00D56DEE" w:rsidRDefault="00074EA8" w:rsidP="002434AB">
      <w:pPr>
        <w:tabs>
          <w:tab w:val="left" w:pos="7731"/>
        </w:tabs>
        <w:rPr>
          <w:sz w:val="25"/>
          <w:szCs w:val="25"/>
        </w:rPr>
      </w:pPr>
    </w:p>
    <w:p w:rsidR="00074EA8" w:rsidRPr="00D56DEE" w:rsidRDefault="00074EA8" w:rsidP="00074EA8">
      <w:pPr>
        <w:rPr>
          <w:b/>
          <w:sz w:val="25"/>
          <w:szCs w:val="25"/>
        </w:rPr>
      </w:pPr>
      <w:r w:rsidRPr="00D56DEE">
        <w:rPr>
          <w:b/>
          <w:sz w:val="25"/>
          <w:szCs w:val="25"/>
          <w:highlight w:val="yellow"/>
        </w:rPr>
        <w:t>ANSWERS</w:t>
      </w:r>
    </w:p>
    <w:p w:rsidR="00074EA8" w:rsidRPr="002434AB" w:rsidRDefault="00074EA8" w:rsidP="00FC1CAF">
      <w:pPr>
        <w:rPr>
          <w:b/>
          <w:sz w:val="25"/>
          <w:szCs w:val="25"/>
        </w:rPr>
      </w:pPr>
      <w:r w:rsidRPr="002434AB">
        <w:rPr>
          <w:b/>
          <w:sz w:val="25"/>
          <w:szCs w:val="25"/>
        </w:rPr>
        <w:t>1.</w:t>
      </w:r>
      <w:r w:rsidR="004E30FB" w:rsidRPr="002434AB">
        <w:rPr>
          <w:b/>
          <w:sz w:val="25"/>
          <w:szCs w:val="25"/>
        </w:rPr>
        <w:t xml:space="preserve"> </w:t>
      </w:r>
      <w:r w:rsidR="002434AB" w:rsidRPr="002434AB">
        <w:rPr>
          <w:b/>
          <w:color w:val="000000"/>
        </w:rPr>
        <w:t>A right-angled triangle has one of its angles equal to 90 degrees.</w:t>
      </w:r>
    </w:p>
    <w:p w:rsidR="00074EA8" w:rsidRPr="00D56DEE" w:rsidRDefault="007A7D3D" w:rsidP="00FC1CAF">
      <w:pPr>
        <w:rPr>
          <w:b/>
          <w:sz w:val="25"/>
          <w:szCs w:val="25"/>
        </w:rPr>
      </w:pPr>
      <w:r w:rsidRPr="00D56DEE">
        <w:rPr>
          <w:b/>
          <w:sz w:val="25"/>
          <w:szCs w:val="25"/>
        </w:rPr>
        <w:t xml:space="preserve">2. </w:t>
      </w:r>
      <m:oMath>
        <m:r>
          <m:rPr>
            <m:sty m:val="b"/>
          </m:rPr>
          <w:rPr>
            <w:rFonts w:ascii="Cambria Math" w:hAnsi="Cambria Math"/>
            <w:color w:val="000000"/>
            <w:szCs w:val="28"/>
          </w:rPr>
          <m:t>5</m:t>
        </m:r>
      </m:oMath>
    </w:p>
    <w:p w:rsidR="00FC1CAF" w:rsidRPr="002434AB" w:rsidRDefault="00074EA8" w:rsidP="00FC1CAF">
      <w:pPr>
        <w:rPr>
          <w:b/>
          <w:color w:val="000000"/>
        </w:rPr>
      </w:pPr>
      <w:r w:rsidRPr="00D56DEE">
        <w:rPr>
          <w:b/>
          <w:sz w:val="25"/>
          <w:szCs w:val="25"/>
        </w:rPr>
        <w:t>3.</w:t>
      </w:r>
      <w:r w:rsidR="007A7D3D" w:rsidRPr="00D56DEE">
        <w:rPr>
          <w:b/>
          <w:sz w:val="25"/>
          <w:szCs w:val="25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/>
          </w:rPr>
          <m:t>4</m:t>
        </m:r>
      </m:oMath>
    </w:p>
    <w:p w:rsidR="00FC1CAF" w:rsidRPr="002434AB" w:rsidRDefault="00FC1CAF" w:rsidP="00FC1CAF">
      <w:pPr>
        <w:jc w:val="both"/>
        <w:rPr>
          <w:b/>
          <w:color w:val="000000"/>
        </w:rPr>
      </w:pPr>
      <w:r w:rsidRPr="002434AB">
        <w:rPr>
          <w:b/>
          <w:color w:val="000000"/>
        </w:rPr>
        <w:t xml:space="preserve">4. </w:t>
      </w:r>
      <w:r w:rsidR="002434AB" w:rsidRPr="002434AB">
        <w:rPr>
          <w:b/>
          <w:color w:val="000000"/>
        </w:rPr>
        <w:t>The hypotenuse of a right-angled triangle is always greater in length than the adjacent or opposite.</w:t>
      </w:r>
    </w:p>
    <w:p w:rsidR="004E6160" w:rsidRDefault="004E6160" w:rsidP="00074EA8">
      <w:pPr>
        <w:rPr>
          <w:b/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Default="004E6160" w:rsidP="004E6160">
      <w:pPr>
        <w:rPr>
          <w:sz w:val="25"/>
          <w:szCs w:val="25"/>
        </w:rPr>
      </w:pPr>
    </w:p>
    <w:p w:rsidR="007A7D3D" w:rsidRPr="004E6160" w:rsidRDefault="004E6160" w:rsidP="004E6160">
      <w:pPr>
        <w:tabs>
          <w:tab w:val="left" w:pos="7427"/>
        </w:tabs>
        <w:rPr>
          <w:sz w:val="25"/>
          <w:szCs w:val="25"/>
        </w:rPr>
      </w:pPr>
      <w:r>
        <w:rPr>
          <w:sz w:val="25"/>
          <w:szCs w:val="25"/>
        </w:rPr>
        <w:tab/>
      </w:r>
    </w:p>
    <w:sectPr w:rsidR="007A7D3D" w:rsidRPr="004E6160" w:rsidSect="005E2566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8" w:right="648" w:bottom="648" w:left="648" w:header="720" w:footer="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1A6" w:rsidRDefault="009C31A6" w:rsidP="00726CED">
      <w:r>
        <w:separator/>
      </w:r>
    </w:p>
  </w:endnote>
  <w:endnote w:type="continuationSeparator" w:id="0">
    <w:p w:rsidR="009C31A6" w:rsidRDefault="009C31A6" w:rsidP="0072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D7B" w:rsidRPr="00112692" w:rsidRDefault="008F5D7B" w:rsidP="00112692">
    <w:pPr>
      <w:tabs>
        <w:tab w:val="center" w:pos="4680"/>
        <w:tab w:val="right" w:pos="9360"/>
      </w:tabs>
      <w:jc w:val="center"/>
    </w:pPr>
  </w:p>
  <w:p w:rsidR="00B8713A" w:rsidRPr="000169BD" w:rsidRDefault="00B8713A" w:rsidP="00B8713A">
    <w:pPr>
      <w:tabs>
        <w:tab w:val="center" w:pos="4680"/>
        <w:tab w:val="right" w:pos="9360"/>
      </w:tabs>
    </w:pPr>
    <w:r>
      <w:rPr>
        <w:rFonts w:ascii="Calibri" w:eastAsia="Calibri" w:hAnsi="Calibri"/>
        <w:noProof/>
      </w:rPr>
      <w:drawing>
        <wp:anchor distT="0" distB="0" distL="114300" distR="114300" simplePos="0" relativeHeight="251658752" behindDoc="1" locked="0" layoutInCell="1" allowOverlap="1" wp14:anchorId="3708B946" wp14:editId="64B884C6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16" name="Picture 16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350" cy="25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Algebra2Coach</w:t>
    </w:r>
    <w:r w:rsidRPr="00E7795B">
      <w:rPr>
        <w:rFonts w:ascii="Calibri" w:eastAsia="Calibri" w:hAnsi="Calibri"/>
        <w:noProof/>
      </w:rPr>
      <w:t xml:space="preserve">.com                  </w:t>
    </w:r>
    <w:sdt>
      <w:sdtPr>
        <w:id w:val="8251777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 xml:space="preserve">                    </w:t>
        </w:r>
        <w:r w:rsidRPr="000169BD">
          <w:fldChar w:fldCharType="begin"/>
        </w:r>
        <w:r w:rsidRPr="000169BD">
          <w:instrText xml:space="preserve"> PAGE   \* MERGEFORMAT </w:instrText>
        </w:r>
        <w:r w:rsidRPr="000169BD">
          <w:fldChar w:fldCharType="separate"/>
        </w:r>
        <w:r w:rsidR="00DD555A">
          <w:rPr>
            <w:noProof/>
          </w:rPr>
          <w:t>1</w:t>
        </w:r>
        <w:r w:rsidRPr="000169BD">
          <w:rPr>
            <w:noProof/>
          </w:rPr>
          <w:fldChar w:fldCharType="end"/>
        </w:r>
      </w:sdtContent>
    </w:sdt>
  </w:p>
  <w:p w:rsidR="00B8713A" w:rsidRPr="00E7795B" w:rsidRDefault="00B8713A" w:rsidP="00B8713A">
    <w:pPr>
      <w:tabs>
        <w:tab w:val="center" w:pos="5400"/>
        <w:tab w:val="right" w:pos="10800"/>
      </w:tabs>
      <w:rPr>
        <w:rFonts w:ascii="Calibri" w:eastAsia="Calibri" w:hAnsi="Calibri"/>
      </w:rPr>
    </w:pPr>
  </w:p>
  <w:p w:rsidR="008F5D7B" w:rsidRPr="00112692" w:rsidRDefault="008F5D7B" w:rsidP="00112692">
    <w:pPr>
      <w:tabs>
        <w:tab w:val="center" w:pos="5400"/>
        <w:tab w:val="right" w:pos="10800"/>
      </w:tabs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1A6" w:rsidRDefault="009C31A6" w:rsidP="00726CED">
      <w:r>
        <w:separator/>
      </w:r>
    </w:p>
  </w:footnote>
  <w:footnote w:type="continuationSeparator" w:id="0">
    <w:p w:rsidR="009C31A6" w:rsidRDefault="009C31A6" w:rsidP="00726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160" w:rsidRDefault="009C31A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694" o:spid="_x0000_s2062" type="#_x0000_t75" style="position:absolute;margin-left:0;margin-top:0;width:306pt;height:229.5pt;z-index:-251655680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D7B" w:rsidRPr="00112692" w:rsidRDefault="009C31A6" w:rsidP="00112692">
    <w:pPr>
      <w:tabs>
        <w:tab w:val="center" w:pos="4680"/>
        <w:tab w:val="right" w:pos="9360"/>
      </w:tabs>
      <w:rPr>
        <w:rFonts w:ascii="Calibri" w:eastAsia="Calibri" w:hAnsi="Calibri"/>
      </w:rPr>
    </w:pPr>
    <w:r>
      <w:rPr>
        <w:rFonts w:ascii="Calibri" w:eastAsia="Calibri" w:hAnsi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695" o:spid="_x0000_s2063" type="#_x0000_t75" style="position:absolute;margin-left:0;margin-top:0;width:306pt;height:229.5pt;z-index:-25165465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8F5D7B" w:rsidRPr="00112692">
      <w:rPr>
        <w:rFonts w:ascii="Calibri" w:eastAsia="Calibri" w:hAnsi="Calibri"/>
      </w:rPr>
      <w:t>Name: ____________</w:t>
    </w:r>
    <w:r w:rsidR="008F5D7B">
      <w:rPr>
        <w:rFonts w:ascii="Calibri" w:eastAsia="Calibri" w:hAnsi="Calibri"/>
      </w:rPr>
      <w:t>________________________</w:t>
    </w:r>
    <w:r w:rsidR="008F5D7B" w:rsidRPr="00112692">
      <w:rPr>
        <w:rFonts w:ascii="Calibri" w:eastAsia="Calibri" w:hAnsi="Calibri"/>
      </w:rPr>
      <w:t>_________ Period: ___________ Date: ________________</w:t>
    </w:r>
  </w:p>
  <w:p w:rsidR="008F5D7B" w:rsidRPr="00112692" w:rsidRDefault="0089644C" w:rsidP="008F5D7B">
    <w:pPr>
      <w:tabs>
        <w:tab w:val="center" w:pos="4680"/>
        <w:tab w:val="right" w:pos="9360"/>
      </w:tabs>
      <w:rPr>
        <w:rFonts w:ascii="Calibri" w:eastAsia="Calibri" w:hAnsi="Calibri"/>
        <w:sz w:val="28"/>
      </w:rPr>
    </w:pPr>
    <w:r w:rsidRPr="00DD555A">
      <w:rPr>
        <w:rFonts w:ascii="Calibri" w:eastAsia="Calibri" w:hAnsi="Calibri"/>
        <w:b/>
        <w:sz w:val="40"/>
      </w:rPr>
      <w:t>Trigonometric Identities</w:t>
    </w:r>
    <w:r w:rsidR="008F5D7B" w:rsidRPr="00DD555A">
      <w:rPr>
        <w:rFonts w:ascii="Calibri" w:eastAsia="Calibri" w:hAnsi="Calibri"/>
        <w:sz w:val="40"/>
      </w:rPr>
      <w:t xml:space="preserve"> </w:t>
    </w:r>
    <w:r w:rsidR="008F5D7B">
      <w:rPr>
        <w:rFonts w:ascii="Calibri" w:eastAsia="Calibri" w:hAnsi="Calibri"/>
        <w:sz w:val="28"/>
      </w:rPr>
      <w:t>Bell</w:t>
    </w:r>
    <w:r w:rsidR="00D56DEE">
      <w:rPr>
        <w:rFonts w:ascii="Calibri" w:eastAsia="Calibri" w:hAnsi="Calibri"/>
        <w:sz w:val="28"/>
      </w:rPr>
      <w:t xml:space="preserve"> </w:t>
    </w:r>
    <w:r w:rsidR="008F5D7B">
      <w:rPr>
        <w:rFonts w:ascii="Calibri" w:eastAsia="Calibri" w:hAnsi="Calibri"/>
        <w:sz w:val="28"/>
      </w:rPr>
      <w:t>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160" w:rsidRDefault="009C31A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693" o:spid="_x0000_s2061" type="#_x0000_t75" style="position:absolute;margin-left:0;margin-top:0;width:306pt;height:229.5pt;z-index:-251656704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7AA8"/>
    <w:multiLevelType w:val="hybridMultilevel"/>
    <w:tmpl w:val="7AFEFA68"/>
    <w:lvl w:ilvl="0" w:tplc="998E6C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92D5A"/>
    <w:multiLevelType w:val="hybridMultilevel"/>
    <w:tmpl w:val="74542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3672E"/>
    <w:multiLevelType w:val="hybridMultilevel"/>
    <w:tmpl w:val="A7A260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82263"/>
    <w:multiLevelType w:val="hybridMultilevel"/>
    <w:tmpl w:val="F6C6A2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2421F"/>
    <w:multiLevelType w:val="hybridMultilevel"/>
    <w:tmpl w:val="A7A260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928D1"/>
    <w:multiLevelType w:val="hybridMultilevel"/>
    <w:tmpl w:val="5EB83D0C"/>
    <w:lvl w:ilvl="0" w:tplc="82FC8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FD05745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11"/>
  </w:num>
  <w:num w:numId="5">
    <w:abstractNumId w:val="4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ED"/>
    <w:rsid w:val="00074EA8"/>
    <w:rsid w:val="000B2F52"/>
    <w:rsid w:val="000F30CA"/>
    <w:rsid w:val="00112692"/>
    <w:rsid w:val="0016207A"/>
    <w:rsid w:val="001704D8"/>
    <w:rsid w:val="001A22FB"/>
    <w:rsid w:val="001B41BB"/>
    <w:rsid w:val="001F3FF6"/>
    <w:rsid w:val="002434AB"/>
    <w:rsid w:val="002B411F"/>
    <w:rsid w:val="002E4A75"/>
    <w:rsid w:val="00377CDA"/>
    <w:rsid w:val="003B1F58"/>
    <w:rsid w:val="003C08FD"/>
    <w:rsid w:val="00450B6A"/>
    <w:rsid w:val="0047717E"/>
    <w:rsid w:val="004A36BA"/>
    <w:rsid w:val="004B1584"/>
    <w:rsid w:val="004C058D"/>
    <w:rsid w:val="004E30FB"/>
    <w:rsid w:val="004E6160"/>
    <w:rsid w:val="005C30C4"/>
    <w:rsid w:val="005C6F8C"/>
    <w:rsid w:val="005E2566"/>
    <w:rsid w:val="0060356C"/>
    <w:rsid w:val="006318E7"/>
    <w:rsid w:val="006564D4"/>
    <w:rsid w:val="00726CED"/>
    <w:rsid w:val="007555E4"/>
    <w:rsid w:val="00783EF2"/>
    <w:rsid w:val="0078467E"/>
    <w:rsid w:val="007900FA"/>
    <w:rsid w:val="007A7D3D"/>
    <w:rsid w:val="007B0B09"/>
    <w:rsid w:val="007F25C0"/>
    <w:rsid w:val="00800F1D"/>
    <w:rsid w:val="008127F2"/>
    <w:rsid w:val="008642BF"/>
    <w:rsid w:val="0089644C"/>
    <w:rsid w:val="008B4504"/>
    <w:rsid w:val="008D5D2C"/>
    <w:rsid w:val="008F5D7B"/>
    <w:rsid w:val="00905A84"/>
    <w:rsid w:val="00912502"/>
    <w:rsid w:val="00997580"/>
    <w:rsid w:val="009A01B2"/>
    <w:rsid w:val="009C31A6"/>
    <w:rsid w:val="00A537D9"/>
    <w:rsid w:val="00A8002B"/>
    <w:rsid w:val="00AC3F45"/>
    <w:rsid w:val="00B34DB8"/>
    <w:rsid w:val="00B43412"/>
    <w:rsid w:val="00B63F36"/>
    <w:rsid w:val="00B8713A"/>
    <w:rsid w:val="00BD1694"/>
    <w:rsid w:val="00D20B05"/>
    <w:rsid w:val="00D46CF6"/>
    <w:rsid w:val="00D56DEE"/>
    <w:rsid w:val="00D727C4"/>
    <w:rsid w:val="00DC30A4"/>
    <w:rsid w:val="00DD3AF8"/>
    <w:rsid w:val="00DD555A"/>
    <w:rsid w:val="00DF1CDD"/>
    <w:rsid w:val="00E44E26"/>
    <w:rsid w:val="00E75490"/>
    <w:rsid w:val="00E9502C"/>
    <w:rsid w:val="00F747D7"/>
    <w:rsid w:val="00FA16CA"/>
    <w:rsid w:val="00FC1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5:docId w15:val="{BAD0CCE6-3738-43D6-AD68-EDC22034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74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customStyle="1" w:styleId="mn">
    <w:name w:val="mn"/>
    <w:basedOn w:val="DefaultParagraphFont"/>
    <w:rsid w:val="008F5D7B"/>
  </w:style>
  <w:style w:type="character" w:customStyle="1" w:styleId="msqrt">
    <w:name w:val="msqrt"/>
    <w:basedOn w:val="DefaultParagraphFont"/>
    <w:rsid w:val="008F5D7B"/>
  </w:style>
  <w:style w:type="character" w:customStyle="1" w:styleId="mi">
    <w:name w:val="mi"/>
    <w:basedOn w:val="DefaultParagraphFont"/>
    <w:rsid w:val="008F5D7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F5D7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F5D7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F5D7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F5D7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D7B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F5D7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8467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3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4</cp:revision>
  <dcterms:created xsi:type="dcterms:W3CDTF">2016-08-21T15:39:00Z</dcterms:created>
  <dcterms:modified xsi:type="dcterms:W3CDTF">2016-09-28T14:33:00Z</dcterms:modified>
</cp:coreProperties>
</file>